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418.089905pt;margin-top:779.490356pt;width:152.75pt;height:34.2pt;mso-position-horizontal-relative:page;mso-position-vertical-relative:page;z-index:15728640" coordorigin="8362,15590" coordsize="3055,684">
            <v:shape style="position:absolute;left:11311;top:15589;width:106;height:104" type="#_x0000_t75" stroked="false">
              <v:imagedata r:id="rId5" o:title=""/>
            </v:shape>
            <v:shape style="position:absolute;left:8361;top:15592;width:2913;height:681" coordorigin="8362,15592" coordsize="2913,681" path="m11274,15592l8972,15592,9017,15597,9057,15602,9092,15612,9122,15627,9157,15642,9182,15656,9207,15681,9232,15701,9268,15750,9298,15809,9313,15869,9318,15928,9313,15992,9298,16051,9268,16106,9232,16155,9157,16219,9122,16234,9092,16249,9052,16258,9017,16263,8972,16268,8972,16041,8872,16031,8857,16106,8817,16165,8800,16169,8762,16140,8742,16115,8742,16180,8672,16180,8657,16175,8642,16165,8632,16150,8627,16135,8627,15928,8627,15726,8632,15711,8642,15696,8672,15686,8737,15686,8707,15716,8687,15740,8642,15829,8637,15864,8632,15893,8627,15928,8632,15967,8637,15997,8642,16031,8687,16120,8707,16150,8732,16170,8742,16180,8742,16115,8727,16096,8697,16046,8682,15987,8677,15962,8677,15898,8697,15814,8762,15726,8857,15661,8942,15637,8972,15637,8972,15592,8937,15592,8907,15597,8842,15617,8782,15647,8737,15686,8737,15592,8362,15592,8362,15686,8427,15686,8447,15691,8462,15696,8472,15711,8472,16150,8462,16165,8447,16175,8427,16180,8362,16180,8362,16273,8937,16273,8972,16273,11274,16273,11274,15592xe" filled="true" fillcolor="#0860a8" stroked="false">
              <v:path arrowok="t"/>
              <v:fill type="solid"/>
            </v:shape>
            <v:shape style="position:absolute;left:8817;top:15774;width:316;height:311" type="#_x0000_t75" stroked="false">
              <v:imagedata r:id="rId6" o:title=""/>
            </v:shape>
            <v:shape style="position:absolute;left:8722;top:15636;width:551;height:588" coordorigin="8722,15637" coordsize="551,588" path="m9273,15898l9268,15874,9247,15814,9227,15775,9227,15928,9222,15982,9182,16071,9117,16135,9027,16175,8972,16180,8972,16130,8932,16130,8862,16096,8807,16041,8772,15972,8772,15888,8807,15819,8862,15765,8932,15735,8972,15730,8972,15681,9072,15701,9152,15755,9207,15834,9227,15928,9227,15775,9187,15726,9092,15661,9032,15642,9007,15637,8972,15637,8972,15681,8877,15701,8797,15755,8742,15834,8722,15928,8727,15982,8767,16071,8837,16135,8922,16175,8972,16180,8972,16224,9007,16224,9032,16219,9092,16199,9187,16140,9247,16046,9268,15987,9273,15962,9273,15898xe" filled="true" fillcolor="#0860a8" stroked="false">
              <v:path arrowok="t"/>
              <v:fill type="solid"/>
            </v:shape>
            <v:shape style="position:absolute;left:8972;top:15730;width:206;height:400" type="#_x0000_t75" stroked="false">
              <v:imagedata r:id="rId7" o:title=""/>
            </v:shape>
            <v:shape style="position:absolute;left:9487;top:15725;width:1582;height:410" coordorigin="9488,15726" coordsize="1582,410" path="m9768,16056l9578,16056,9578,15726,9488,15726,9488,16056,9488,16125,9768,16125,9768,16056xm9858,15839l9778,15839,9778,16125,9858,16125,9858,15839xm9858,15726l9778,15726,9778,15795,9858,15795,9858,15726xm10153,15953l10148,15903,10143,15883,10133,15864,10118,15849,10098,15839,10073,15834,10023,15834,9998,15844,9973,15859,9958,15878,9953,15878,9953,15839,9878,15839,9878,16125,9958,16125,9958,15977,9963,15938,9973,15913,9983,15903,9993,15898,10023,15893,10043,15898,10063,15913,10073,15933,10073,16125,10153,16125,10153,15953xm10463,15726l10388,15726,10388,15982,10383,16017,10373,16046,10363,16061,10348,16066,10333,16076,10298,16076,10283,16066,10273,16061,10263,16046,10248,16017,10243,15982,10248,15948,10263,15918,10283,15898,10298,15893,10333,15893,10348,15898,10363,15908,10373,15918,10383,15948,10388,15982,10388,15726,10383,15726,10383,15874,10368,15854,10348,15844,10323,15834,10263,15834,10238,15844,10218,15859,10198,15878,10183,15898,10173,15928,10168,15953,10168,15982,10168,16012,10173,16041,10183,16066,10198,16091,10238,16120,10268,16130,10298,16135,10348,16125,10368,16110,10388,16091,10388,16125,10463,16125,10463,15982,10463,15726xm10764,16125l10754,16101,10754,16036,10754,15913,10749,15888,10739,15869,10724,15859,10709,15844,10669,15834,10574,15834,10549,15844,10529,15854,10514,15864,10498,15883,10488,15903,10483,15928,10569,15928,10569,15908,10584,15893,10599,15883,10639,15883,10659,15888,10669,15903,10674,15923,10674,15987,10674,16017,10669,16036,10664,16051,10654,16066,10634,16081,10604,16086,10574,16076,10559,16066,10554,16046,10559,16036,10564,16022,10574,16012,10604,16002,10644,15997,10674,15987,10674,15923,10664,15943,10644,15953,10614,15957,10574,15962,10544,15967,10514,15982,10498,15992,10488,16002,10483,16017,10478,16036,10473,16051,10483,16091,10493,16101,10503,16115,10519,16125,10539,16130,10574,16135,10604,16135,10654,16115,10674,16101,10679,16115,10684,16125,10764,16125xm11069,15982l11064,15948,11054,15913,11044,15888,11029,15869,10989,15839,10984,15838,10984,15948,10984,15982,10984,16017,10969,16046,10959,16061,10949,16066,10934,16076,10899,16076,10889,16066,10874,16061,10864,16046,10854,16017,10849,15987,10849,15982,10854,15948,10864,15918,10874,15908,10889,15898,10899,15893,10934,15893,10949,15898,10969,15918,10984,15948,10984,15838,10969,15834,10919,15834,10869,15854,10854,15874,10854,15726,10769,15726,10769,15982,10769,16125,10849,16125,10849,16091,10864,16110,10889,16125,10914,16130,10944,16135,10969,16130,10989,16125,11009,16115,11029,16101,11044,16081,11064,16022,11069,1598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29.799988pt;margin-top:20.799982pt;width:29.75pt;height:29.75pt;mso-position-horizontal-relative:page;mso-position-vertical-relative:page;z-index:15729664" coordorigin="10596,416" coordsize="595,595" path="m10893,416l10814,427,10743,457,10683,503,10637,563,10607,634,10596,713,10607,793,10637,864,10683,924,10743,970,10814,1000,10893,1011,10973,1000,11044,970,11104,924,11150,864,11180,793,11191,713,11180,634,11150,563,11104,503,11044,457,10973,427,10893,416xe" filled="true" fillcolor="#c1c1c1" stroked="false">
            <v:path arrowok="t"/>
            <v:fill type="solid"/>
            <w10:wrap type="none"/>
          </v:shape>
        </w:pict>
      </w:r>
    </w:p>
    <w:p>
      <w:pPr>
        <w:spacing w:before="100"/>
        <w:ind w:left="190" w:right="0" w:firstLine="0"/>
        <w:jc w:val="left"/>
        <w:rPr>
          <w:b/>
          <w:sz w:val="18"/>
        </w:rPr>
      </w:pPr>
      <w:r>
        <w:rPr/>
        <w:pict>
          <v:shape style="position:absolute;margin-left:495.049988pt;margin-top:-5.174712pt;width:29.75pt;height:29.75pt;mso-position-horizontal-relative:page;mso-position-vertical-relative:paragraph;z-index:15729152" coordorigin="9901,-103" coordsize="595,595" path="m10198,-103l10119,-93,10048,-63,9988,-16,9942,44,9912,115,9901,194,9912,273,9942,344,9988,404,10048,451,10119,481,10198,492,10278,481,10349,451,10409,404,10455,344,10485,273,10496,194,10485,115,10455,44,10409,-16,10349,-63,10278,-93,10198,-103xe" filled="true" fillcolor="#9b9cc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350006pt;margin-top:-5.174712pt;width:29.75pt;height:29.75pt;mso-position-horizontal-relative:page;mso-position-vertical-relative:paragraph;z-index:15730176" coordorigin="9187,-103" coordsize="595,595" path="m9485,-103l9405,-93,9334,-63,9274,-16,9228,44,9198,115,9187,194,9198,273,9228,344,9274,404,9334,451,9405,481,9485,492,9564,481,9635,451,9695,404,9741,344,9771,273,9782,194,9771,115,9741,44,9695,-16,9635,-63,9564,-93,9485,-103xe" filled="true" fillcolor="#3c6db2" stroked="false">
            <v:path arrowok="t"/>
            <v:fill type="solid"/>
            <w10:wrap type="none"/>
          </v:shape>
        </w:pict>
      </w:r>
      <w:r>
        <w:rPr>
          <w:b/>
          <w:color w:val="C1C1C1"/>
          <w:sz w:val="18"/>
        </w:rPr>
        <w:t>lindab </w:t>
      </w:r>
      <w:r>
        <w:rPr>
          <w:rFonts w:ascii="Arial Black"/>
          <w:color w:val="C1C1C1"/>
          <w:sz w:val="18"/>
        </w:rPr>
        <w:t>| </w:t>
      </w:r>
      <w:r>
        <w:rPr>
          <w:b/>
          <w:color w:val="C1C1C1"/>
          <w:sz w:val="18"/>
        </w:rPr>
        <w:t>we simplify construction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Service and calibration CDL 210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708" w:lineRule="auto" w:before="289"/>
        <w:ind w:left="118" w:right="1462" w:hanging="1"/>
      </w:pPr>
      <w:r>
        <w:rPr/>
        <w:t>The service and calibration of equipment is made by the manufacturer Wöhler. The unit must be well packed by the customer, and sent to:</w:t>
      </w:r>
    </w:p>
    <w:p>
      <w:pPr>
        <w:pStyle w:val="Heading1"/>
        <w:spacing w:line="251" w:lineRule="exact"/>
        <w:ind w:left="118"/>
      </w:pPr>
      <w:r>
        <w:rPr/>
        <w:t>Wöhler Messgeräte Kehrgeräte GmbH</w:t>
      </w:r>
    </w:p>
    <w:p>
      <w:pPr>
        <w:spacing w:line="355" w:lineRule="auto" w:before="119"/>
        <w:ind w:left="118" w:right="7465" w:firstLine="0"/>
        <w:jc w:val="left"/>
        <w:rPr>
          <w:b/>
          <w:sz w:val="22"/>
        </w:rPr>
      </w:pPr>
      <w:r>
        <w:rPr>
          <w:b/>
          <w:sz w:val="22"/>
        </w:rPr>
        <w:t>-Service- Schützenstr. 41</w:t>
      </w:r>
    </w:p>
    <w:p>
      <w:pPr>
        <w:pStyle w:val="Heading1"/>
        <w:spacing w:line="251" w:lineRule="exact"/>
        <w:ind w:left="118"/>
      </w:pPr>
      <w:r>
        <w:rPr/>
        <w:t>33181 Bad Wünnenberg, Germany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18" w:right="153"/>
      </w:pPr>
      <w:r>
        <w:rPr/>
        <w:t>The ORDER OF REPAIR document (see next page) must be filled in and be attached to the goods.</w:t>
      </w:r>
    </w:p>
    <w:p>
      <w:pPr>
        <w:pStyle w:val="BodyText"/>
        <w:ind w:left="118" w:right="636" w:hanging="1"/>
      </w:pPr>
      <w:r>
        <w:rPr/>
        <w:t>The "Detailed description of the defect/Notes" must be marked with "Calibration" and, if necessary, define what else needs to be repaired.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92"/>
      </w:pPr>
      <w:r>
        <w:rPr/>
        <w:t>The service/calibration is usually done within 1 week and will be invoice directly by Wöhler to the customer.</w:t>
      </w:r>
    </w:p>
    <w:p>
      <w:pPr>
        <w:pStyle w:val="BodyText"/>
        <w:spacing w:before="2"/>
      </w:pPr>
    </w:p>
    <w:p>
      <w:pPr>
        <w:pStyle w:val="Heading1"/>
        <w:spacing w:line="252" w:lineRule="exact"/>
        <w:ind w:left="118"/>
      </w:pPr>
      <w:r>
        <w:rPr/>
        <w:t>Cost: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52" w:lineRule="exact" w:before="0" w:after="0"/>
        <w:ind w:left="257" w:right="0" w:hanging="140"/>
        <w:jc w:val="left"/>
        <w:rPr>
          <w:sz w:val="22"/>
        </w:rPr>
      </w:pPr>
      <w:r>
        <w:rPr>
          <w:sz w:val="22"/>
        </w:rPr>
        <w:t>Calibration CDL 210, No. 205 € 27.50 plus Value Added</w:t>
      </w:r>
      <w:r>
        <w:rPr>
          <w:spacing w:val="-7"/>
          <w:sz w:val="22"/>
        </w:rPr>
        <w:t> </w:t>
      </w:r>
      <w:r>
        <w:rPr>
          <w:sz w:val="22"/>
        </w:rPr>
        <w:t>Tax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119" w:right="234" w:hanging="1"/>
        <w:jc w:val="left"/>
        <w:rPr>
          <w:sz w:val="22"/>
        </w:rPr>
      </w:pPr>
      <w:r>
        <w:rPr>
          <w:sz w:val="22"/>
        </w:rPr>
        <w:t>Additional costs for repair of the CDL 210 can occur. – If so a proposal is made by Wöhler and repairs are done only after approval by the</w:t>
      </w:r>
      <w:r>
        <w:rPr>
          <w:spacing w:val="-13"/>
          <w:sz w:val="22"/>
        </w:rPr>
        <w:t> </w:t>
      </w:r>
      <w:r>
        <w:rPr>
          <w:sz w:val="22"/>
        </w:rPr>
        <w:t>customer.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40" w:lineRule="auto" w:before="0" w:after="0"/>
        <w:ind w:left="258" w:right="0" w:hanging="140"/>
        <w:jc w:val="left"/>
        <w:rPr>
          <w:sz w:val="22"/>
        </w:rPr>
      </w:pPr>
      <w:r>
        <w:rPr>
          <w:sz w:val="22"/>
        </w:rPr>
        <w:t>Transportation cost will be charged</w:t>
      </w:r>
      <w:r>
        <w:rPr>
          <w:spacing w:val="-2"/>
          <w:sz w:val="22"/>
        </w:rPr>
        <w:t> </w:t>
      </w:r>
      <w:r>
        <w:rPr>
          <w:sz w:val="22"/>
        </w:rPr>
        <w:t>separately.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00" w:bottom="280" w:left="1300" w:right="1380"/>
        </w:sectPr>
      </w:pPr>
    </w:p>
    <w:p>
      <w:pPr>
        <w:pStyle w:val="BodyText"/>
        <w:spacing w:before="5"/>
        <w:rPr>
          <w:sz w:val="27"/>
        </w:rPr>
      </w:pPr>
    </w:p>
    <w:p>
      <w:pPr>
        <w:tabs>
          <w:tab w:pos="1446" w:val="left" w:leader="none"/>
          <w:tab w:pos="2048" w:val="left" w:leader="none"/>
        </w:tabs>
        <w:spacing w:before="93"/>
        <w:ind w:left="109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5222785</wp:posOffset>
            </wp:positionH>
            <wp:positionV relativeFrom="paragraph">
              <wp:posOffset>-206276</wp:posOffset>
            </wp:positionV>
            <wp:extent cx="1466662" cy="338007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62" cy="33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O R D 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R</w:t>
        <w:tab/>
        <w:t>O F</w:t>
        <w:tab/>
        <w:t>R E P A I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R</w:t>
      </w:r>
    </w:p>
    <w:p>
      <w:pPr>
        <w:pStyle w:val="Heading1"/>
        <w:spacing w:before="110"/>
      </w:pPr>
      <w:r>
        <w:rPr/>
        <w:t>Important: Please attach to the parcel!</w:t>
      </w:r>
    </w:p>
    <w:p>
      <w:pPr>
        <w:pStyle w:val="BodyText"/>
        <w:spacing w:before="126"/>
        <w:ind w:left="109"/>
      </w:pPr>
      <w:r>
        <w:rPr/>
        <w:t>Dear client,</w:t>
      </w:r>
    </w:p>
    <w:p>
      <w:pPr>
        <w:pStyle w:val="BodyText"/>
        <w:spacing w:line="235" w:lineRule="auto" w:before="94"/>
        <w:ind w:left="109" w:right="816"/>
      </w:pPr>
      <w:r>
        <w:rPr/>
        <w:t>please help us to handle your order by filling out this form completely. Send it to the following address together with your device and the accessories.</w:t>
      </w:r>
    </w:p>
    <w:p>
      <w:pPr>
        <w:pStyle w:val="BodyText"/>
        <w:rPr>
          <w:sz w:val="21"/>
        </w:rPr>
      </w:pPr>
    </w:p>
    <w:p>
      <w:pPr>
        <w:pStyle w:val="Heading1"/>
        <w:spacing w:line="244" w:lineRule="auto"/>
        <w:ind w:right="6129"/>
      </w:pPr>
      <w:r>
        <w:rPr/>
        <w:t>Wöhler Messgeräte Kehrgeräte GmbH Schützenstr. 41</w:t>
      </w:r>
    </w:p>
    <w:p>
      <w:pPr>
        <w:spacing w:line="251" w:lineRule="exact" w:before="0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33181 Bad Wünnenberg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35" w:lineRule="auto"/>
        <w:ind w:left="109" w:right="816"/>
      </w:pPr>
      <w:r>
        <w:rPr/>
        <w:t>If you have any questions, please do not hesitate to contact us, telephone no. + 49 2953 73 211.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9"/>
      </w:pPr>
      <w:r>
        <w:rPr/>
        <w:t>Your Wöhler-Team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tabs>
          <w:tab w:pos="1923" w:val="left" w:leader="none"/>
          <w:tab w:pos="2339" w:val="left" w:leader="none"/>
          <w:tab w:pos="2790" w:val="left" w:leader="none"/>
          <w:tab w:pos="3254" w:val="left" w:leader="none"/>
          <w:tab w:pos="3705" w:val="left" w:leader="none"/>
          <w:tab w:pos="4559" w:val="left" w:leader="none"/>
          <w:tab w:pos="4895" w:val="left" w:leader="none"/>
          <w:tab w:pos="6169" w:val="left" w:leader="none"/>
          <w:tab w:pos="9539" w:val="left" w:leader="none"/>
        </w:tabs>
      </w:pPr>
      <w:r>
        <w:rPr/>
        <w:t>Customer ID:</w:t>
        <w:tab/>
      </w:r>
      <w:r>
        <w:rPr>
          <w:u w:val="single"/>
        </w:rPr>
        <w:t> </w:t>
        <w:tab/>
        <w:t> </w:t>
        <w:tab/>
        <w:t> </w:t>
        <w:tab/>
        <w:t> </w:t>
        <w:tab/>
        <w:tab/>
      </w:r>
      <w:r>
        <w:rPr/>
        <w:tab/>
        <w:t>Contact: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020" w:bottom="0" w:left="740" w:right="9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405" w:lineRule="auto" w:before="0"/>
        <w:ind w:left="109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5808" from="101.759995pt,16.317287pt" to="281.75999pt,16.31728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101.759995pt,37.317287pt" to="281.75999pt,37.31728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101.759995pt,58.317287pt" to="281.75999pt,58.31728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101.759995pt,80.037285pt" to="281.75999pt,80.03728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101.759995pt,101.757286pt" to="281.75999pt,101.757286pt" stroked="true" strokeweight=".72pt" strokecolor="#000000">
            <v:stroke dashstyle="solid"/>
            <w10:wrap type="none"/>
          </v:line>
        </w:pict>
      </w:r>
      <w:r>
        <w:rPr>
          <w:b/>
          <w:sz w:val="22"/>
        </w:rPr>
        <w:t>Name: Street: PC + </w:t>
      </w:r>
      <w:r>
        <w:rPr>
          <w:b/>
          <w:spacing w:val="-5"/>
          <w:sz w:val="22"/>
        </w:rPr>
        <w:t>City: </w:t>
      </w:r>
      <w:r>
        <w:rPr>
          <w:b/>
          <w:sz w:val="22"/>
        </w:rPr>
        <w:t>Land: </w:t>
      </w:r>
      <w:r>
        <w:rPr>
          <w:b/>
          <w:spacing w:val="-1"/>
          <w:sz w:val="22"/>
        </w:rPr>
        <w:t>Telephon:</w:t>
      </w:r>
    </w:p>
    <w:p>
      <w:pPr>
        <w:pStyle w:val="Heading1"/>
        <w:spacing w:line="355" w:lineRule="auto"/>
        <w:ind w:right="370"/>
      </w:pPr>
      <w:r>
        <w:rPr/>
        <w:pict>
          <v:line style="position:absolute;mso-position-horizontal-relative:page;mso-position-vertical-relative:paragraph;z-index:15738368" from="101.759995pt,15.477319pt" to="281.75999pt,15.47731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101.759995pt,35.757317pt" to="281.75999pt,35.75731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32.759979pt,35.757317pt" to="512.759975pt,35.757317pt" stroked="true" strokeweight=".72pt" strokecolor="#000000">
            <v:stroke dashstyle="solid"/>
            <w10:wrap type="none"/>
          </v:line>
        </w:pict>
      </w:r>
      <w:r>
        <w:rPr/>
        <w:t>Fax: Email:</w:t>
      </w:r>
    </w:p>
    <w:p>
      <w:pPr>
        <w:spacing w:before="209"/>
        <w:ind w:left="7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thick"/>
        </w:rPr>
        <w:t>Invoice address</w:t>
      </w:r>
    </w:p>
    <w:p>
      <w:pPr>
        <w:spacing w:before="209"/>
        <w:ind w:left="10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thick"/>
        </w:rPr>
        <w:t>Shipping address, if different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332.759979pt;margin-top:11.605783pt;width:180pt;height:.1pt;mso-position-horizontal-relative:page;mso-position-vertical-relative:paragraph;z-index:-15726592;mso-wrap-distance-left:0;mso-wrap-distance-right:0" coordorigin="6655,232" coordsize="3600,0" path="m6655,232l10255,23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759979pt;margin-top:32.605782pt;width:180pt;height:.1pt;mso-position-horizontal-relative:page;mso-position-vertical-relative:paragraph;z-index:-15726080;mso-wrap-distance-left:0;mso-wrap-distance-right:0" coordorigin="6655,652" coordsize="3600,0" path="m6655,652l10255,65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759979pt;margin-top:53.605782pt;width:180pt;height:.1pt;mso-position-horizontal-relative:page;mso-position-vertical-relative:paragraph;z-index:-15725568;mso-wrap-distance-left:0;mso-wrap-distance-right:0" coordorigin="6655,1072" coordsize="3600,0" path="m6655,1072l10255,107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332.759979pt;margin-top:8.370976pt;width:180pt;height:.1pt;mso-position-horizontal-relative:page;mso-position-vertical-relative:paragraph;z-index:-15725056;mso-wrap-distance-left:0;mso-wrap-distance-right:0" coordorigin="6655,167" coordsize="3600,0" path="m6655,167l10255,16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332.759979pt;margin-top:8.370976pt;width:180pt;height:.1pt;mso-position-horizontal-relative:page;mso-position-vertical-relative:paragraph;z-index:-15724544;mso-wrap-distance-left:0;mso-wrap-distance-right:0" coordorigin="6655,167" coordsize="3600,0" path="m6655,167l10255,167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759979pt;margin-top:28.650976pt;width:180pt;height:.1pt;mso-position-horizontal-relative:page;mso-position-vertical-relative:paragraph;z-index:-15724032;mso-wrap-distance-left:0;mso-wrap-distance-right:0" coordorigin="6655,573" coordsize="3600,0" path="m6655,573l10255,57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00" w:bottom="280" w:left="740" w:right="940"/>
          <w:cols w:num="3" w:equalWidth="0">
            <w:col w:w="1160" w:space="40"/>
            <w:col w:w="1785" w:space="2820"/>
            <w:col w:w="4415"/>
          </w:cols>
        </w:sectPr>
      </w:pPr>
    </w:p>
    <w:p>
      <w:pPr>
        <w:spacing w:before="85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Repair details: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Heading1"/>
        <w:tabs>
          <w:tab w:pos="1383" w:val="left" w:leader="none"/>
          <w:tab w:pos="5205" w:val="left" w:leader="none"/>
          <w:tab w:pos="5869" w:val="left" w:leader="none"/>
          <w:tab w:pos="9854" w:val="left" w:leader="none"/>
        </w:tabs>
        <w:spacing w:before="94"/>
      </w:pPr>
      <w:r>
        <w:rPr/>
        <w:t>Model:</w:t>
        <w:tab/>
      </w:r>
      <w:r>
        <w:rPr>
          <w:u w:val="single"/>
        </w:rPr>
        <w:t> </w:t>
        <w:tab/>
      </w:r>
      <w:r>
        <w:rPr/>
        <w:tab/>
        <w:t>Serial</w:t>
      </w:r>
      <w:r>
        <w:rPr>
          <w:spacing w:val="1"/>
        </w:rPr>
        <w:t> </w:t>
      </w:r>
      <w:r>
        <w:rPr/>
        <w:t>number: </w:t>
      </w:r>
      <w:r>
        <w:rPr>
          <w:spacing w:val="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123" w:right="0" w:firstLine="0"/>
        <w:jc w:val="left"/>
        <w:rPr>
          <w:b/>
          <w:sz w:val="22"/>
        </w:rPr>
      </w:pPr>
      <w:r>
        <w:rPr>
          <w:b/>
          <w:sz w:val="22"/>
        </w:rPr>
        <w:t>Please repair the device immediately, if the net value inherited does not exceed 225,00 EUR.</w:t>
      </w:r>
    </w:p>
    <w:p>
      <w:pPr>
        <w:pStyle w:val="BodyText"/>
        <w:spacing w:line="250" w:lineRule="exact" w:before="35"/>
        <w:ind w:left="123"/>
      </w:pPr>
      <w:r>
        <w:rPr/>
        <w:t>If this is not possible, send me a cost estimate for free.</w:t>
      </w:r>
    </w:p>
    <w:p>
      <w:pPr>
        <w:pStyle w:val="BodyText"/>
        <w:spacing w:line="250" w:lineRule="exact"/>
        <w:ind w:left="123"/>
      </w:pPr>
      <w:r>
        <w:rPr/>
        <w:t>In case of guarantee claims, no costs will be charged. Please attach sales receipt!</w:t>
      </w:r>
    </w:p>
    <w:p>
      <w:pPr>
        <w:pStyle w:val="Heading1"/>
        <w:spacing w:before="157"/>
        <w:ind w:left="558"/>
      </w:pPr>
      <w:r>
        <w:rPr/>
        <w:pict>
          <v:rect style="position:absolute;margin-left:42.48pt;margin-top:8.327376pt;width:15.6pt;height:15.6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/>
        <w:t>NO, please send me a cost estimate before repair.</w:t>
      </w:r>
    </w:p>
    <w:p>
      <w:pPr>
        <w:pStyle w:val="BodyText"/>
        <w:spacing w:before="38"/>
        <w:ind w:left="558"/>
      </w:pPr>
      <w:r>
        <w:rPr/>
        <w:t>The charge for the cost estimate will amount to 19,50 EUR plus value added tax.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Detailed description of the defect / Notes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  <w:r>
        <w:rPr/>
        <w:pict>
          <v:shape style="position:absolute;margin-left:44.759998pt;margin-top:9.353364pt;width:485.2pt;height:.1pt;mso-position-horizontal-relative:page;mso-position-vertical-relative:paragraph;z-index:-15723520;mso-wrap-distance-left:0;mso-wrap-distance-right:0" coordorigin="895,187" coordsize="9704,0" path="m895,187l10598,187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759998pt;margin-top:29.633364pt;width:485.2pt;height:.1pt;mso-position-horizontal-relative:page;mso-position-vertical-relative:paragraph;z-index:-15723008;mso-wrap-distance-left:0;mso-wrap-distance-right:0" coordorigin="895,593" coordsize="9704,0" path="m895,593l10598,593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759998pt;margin-top:47.633362pt;width:485.2pt;height:.1pt;mso-position-horizontal-relative:page;mso-position-vertical-relative:paragraph;z-index:-15722496;mso-wrap-distance-left:0;mso-wrap-distance-right:0" coordorigin="895,953" coordsize="9704,0" path="m895,953l10598,95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tabs>
          <w:tab w:pos="3718" w:val="left" w:leader="none"/>
          <w:tab w:pos="5470" w:val="left" w:leader="none"/>
          <w:tab w:pos="10109" w:val="left" w:leader="none"/>
        </w:tabs>
        <w:spacing w:before="94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Date: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  <w:t>Signature:</w:t>
      </w:r>
      <w:r>
        <w:rPr>
          <w:b/>
          <w:spacing w:val="2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400" w:bottom="280" w:left="740" w:right="940"/>
        </w:sectPr>
      </w:pPr>
    </w:p>
    <w:p>
      <w:pPr>
        <w:spacing w:before="96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Wöhler Messgeräte Kehrgeräte GmbH</w:t>
      </w:r>
    </w:p>
    <w:p>
      <w:pPr>
        <w:spacing w:line="235" w:lineRule="auto" w:before="134"/>
        <w:ind w:left="109" w:right="179" w:firstLine="0"/>
        <w:jc w:val="left"/>
        <w:rPr>
          <w:b/>
          <w:sz w:val="16"/>
        </w:rPr>
      </w:pPr>
      <w:r>
        <w:rPr>
          <w:b/>
          <w:sz w:val="16"/>
        </w:rPr>
        <w:t>Geschäftsführer / Managing </w:t>
      </w:r>
      <w:r>
        <w:rPr>
          <w:b/>
          <w:spacing w:val="-23"/>
          <w:sz w:val="16"/>
        </w:rPr>
        <w:t>Directors: </w:t>
      </w:r>
      <w:r>
        <w:rPr>
          <w:b/>
          <w:sz w:val="16"/>
        </w:rPr>
        <w:t>Dipl.-Phys. Johannes Lötfering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1"/>
        <w:rPr>
          <w:b/>
          <w:sz w:val="17"/>
        </w:rPr>
      </w:pPr>
    </w:p>
    <w:p>
      <w:pPr>
        <w:spacing w:line="235" w:lineRule="auto" w:before="0"/>
        <w:ind w:left="76" w:right="28" w:firstLine="0"/>
        <w:jc w:val="left"/>
        <w:rPr>
          <w:sz w:val="16"/>
        </w:rPr>
      </w:pPr>
      <w:r>
        <w:rPr>
          <w:b/>
          <w:sz w:val="16"/>
        </w:rPr>
        <w:t>Sitz / Address: </w:t>
      </w:r>
      <w:r>
        <w:rPr>
          <w:sz w:val="16"/>
        </w:rPr>
        <w:t>Schützenstraße 41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7"/>
        </w:rPr>
      </w:pPr>
    </w:p>
    <w:p>
      <w:pPr>
        <w:spacing w:line="182" w:lineRule="exact" w:before="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Tel.: +49 2953 73-100</w:t>
      </w:r>
    </w:p>
    <w:p>
      <w:pPr>
        <w:spacing w:line="182" w:lineRule="exact" w:before="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Fax: +49 2953 73-96100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1"/>
        <w:rPr>
          <w:b/>
          <w:sz w:val="17"/>
        </w:rPr>
      </w:pPr>
    </w:p>
    <w:p>
      <w:pPr>
        <w:spacing w:line="235" w:lineRule="auto" w:before="0"/>
        <w:ind w:left="109" w:right="597" w:firstLine="0"/>
        <w:jc w:val="left"/>
        <w:rPr>
          <w:b/>
          <w:sz w:val="16"/>
        </w:rPr>
      </w:pPr>
      <w:r>
        <w:rPr>
          <w:b/>
          <w:sz w:val="16"/>
        </w:rPr>
        <w:t>Bank: Sparkasse Paderborn (BLZ 472 501 01) 570 020 57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00" w:h="16840"/>
          <w:pgMar w:top="400" w:bottom="280" w:left="740" w:right="940"/>
          <w:cols w:num="4" w:equalWidth="0">
            <w:col w:w="3008" w:space="40"/>
            <w:col w:w="1467" w:space="480"/>
            <w:col w:w="1949" w:space="91"/>
            <w:col w:w="3185"/>
          </w:cols>
        </w:sectPr>
      </w:pPr>
    </w:p>
    <w:p>
      <w:pPr>
        <w:tabs>
          <w:tab w:pos="3123" w:val="left" w:leader="none"/>
          <w:tab w:pos="5104" w:val="left" w:leader="none"/>
          <w:tab w:pos="7144" w:val="left" w:leader="none"/>
        </w:tabs>
        <w:spacing w:line="180" w:lineRule="exact" w:before="0"/>
        <w:ind w:left="109" w:right="0" w:firstLine="0"/>
        <w:jc w:val="left"/>
        <w:rPr>
          <w:sz w:val="16"/>
        </w:rPr>
      </w:pPr>
      <w:r>
        <w:rPr>
          <w:b/>
          <w:sz w:val="16"/>
        </w:rPr>
        <w:t>Dr.-Ing.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Stephan Ester</w:t>
        <w:tab/>
      </w:r>
      <w:r>
        <w:rPr>
          <w:sz w:val="16"/>
        </w:rPr>
        <w:t>33181 Bad</w:t>
      </w:r>
      <w:r>
        <w:rPr>
          <w:spacing w:val="1"/>
          <w:sz w:val="16"/>
        </w:rPr>
        <w:t> </w:t>
      </w:r>
      <w:r>
        <w:rPr>
          <w:sz w:val="16"/>
        </w:rPr>
        <w:t>Wünnenberg</w:t>
        <w:tab/>
        <w:t>email:</w:t>
      </w:r>
      <w:r>
        <w:rPr>
          <w:spacing w:val="1"/>
          <w:sz w:val="16"/>
        </w:rPr>
        <w:t> </w:t>
      </w:r>
      <w:hyperlink r:id="rId9">
        <w:r>
          <w:rPr>
            <w:sz w:val="16"/>
          </w:rPr>
          <w:t>mgkg@woehler.de</w:t>
        </w:r>
      </w:hyperlink>
      <w:r>
        <w:rPr>
          <w:sz w:val="16"/>
        </w:rPr>
        <w:tab/>
        <w:t>IBAN: DE91 4725 0101 0057 0020 57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top="400" w:bottom="280" w:left="740" w:right="940"/>
        </w:sectPr>
      </w:pPr>
    </w:p>
    <w:p>
      <w:pPr>
        <w:spacing w:line="180" w:lineRule="exact" w:before="0"/>
        <w:ind w:left="109" w:right="0" w:firstLine="0"/>
        <w:jc w:val="left"/>
        <w:rPr>
          <w:b/>
          <w:sz w:val="16"/>
        </w:rPr>
      </w:pPr>
      <w:r>
        <w:rPr>
          <w:b/>
          <w:sz w:val="16"/>
        </w:rPr>
        <w:t>HRB 2781 Amtsgericht </w:t>
      </w:r>
      <w:r>
        <w:rPr>
          <w:b/>
          <w:spacing w:val="-15"/>
          <w:sz w:val="16"/>
        </w:rPr>
        <w:t>Paderborn</w:t>
      </w:r>
    </w:p>
    <w:p>
      <w:pPr>
        <w:spacing w:line="180" w:lineRule="exact" w:before="0"/>
        <w:ind w:left="1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Germany</w:t>
      </w:r>
    </w:p>
    <w:p>
      <w:pPr>
        <w:tabs>
          <w:tab w:pos="2149" w:val="left" w:leader="none"/>
        </w:tabs>
        <w:spacing w:line="180" w:lineRule="exact" w:before="0"/>
        <w:ind w:left="109" w:right="0" w:firstLine="0"/>
        <w:jc w:val="left"/>
        <w:rPr>
          <w:sz w:val="16"/>
        </w:rPr>
      </w:pPr>
      <w:r>
        <w:rPr/>
        <w:br w:type="column"/>
      </w:r>
      <w:hyperlink r:id="rId10">
        <w:r>
          <w:rPr>
            <w:sz w:val="16"/>
          </w:rPr>
          <w:t>http://mgkg.woehler.de</w:t>
        </w:r>
      </w:hyperlink>
      <w:r>
        <w:rPr>
          <w:sz w:val="16"/>
        </w:rPr>
        <w:tab/>
        <w:t>SWIFT/BIC-Code:</w:t>
      </w:r>
      <w:r>
        <w:rPr>
          <w:spacing w:val="3"/>
          <w:sz w:val="16"/>
        </w:rPr>
        <w:t> </w:t>
      </w:r>
      <w:r>
        <w:rPr>
          <w:sz w:val="16"/>
        </w:rPr>
        <w:t>WELADED1PBN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top="400" w:bottom="280" w:left="740" w:right="940"/>
          <w:cols w:num="3" w:equalWidth="0">
            <w:col w:w="2582" w:space="432"/>
            <w:col w:w="811" w:space="1169"/>
            <w:col w:w="5226"/>
          </w:cols>
        </w:sectPr>
      </w:pPr>
    </w:p>
    <w:p>
      <w:pPr>
        <w:tabs>
          <w:tab w:pos="3124" w:val="left" w:leader="none"/>
        </w:tabs>
        <w:spacing w:before="10"/>
        <w:ind w:left="109" w:right="0" w:firstLine="0"/>
        <w:jc w:val="left"/>
        <w:rPr>
          <w:sz w:val="16"/>
        </w:rPr>
      </w:pPr>
      <w:r>
        <w:rPr>
          <w:sz w:val="16"/>
        </w:rPr>
        <w:t>WEEE-Reg.-No.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28193570</w:t>
        <w:tab/>
        <w:t>VAT-No. DE 812 015</w:t>
      </w:r>
      <w:r>
        <w:rPr>
          <w:spacing w:val="3"/>
          <w:sz w:val="16"/>
        </w:rPr>
        <w:t> </w:t>
      </w:r>
      <w:r>
        <w:rPr>
          <w:sz w:val="16"/>
        </w:rPr>
        <w:t>128</w:t>
      </w:r>
    </w:p>
    <w:sectPr>
      <w:type w:val="continuous"/>
      <w:pgSz w:w="11900" w:h="16840"/>
      <w:pgMar w:top="400" w:bottom="28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140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1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1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2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3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3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"/>
      <w:ind w:left="118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19" w:hanging="1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mgkg@woehler.de" TargetMode="External"/><Relationship Id="rId10" Type="http://schemas.openxmlformats.org/officeDocument/2006/relationships/hyperlink" Target="http://mgkg.woehler.de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lvak</dc:creator>
  <dcterms:created xsi:type="dcterms:W3CDTF">2020-12-02T12:15:37Z</dcterms:created>
  <dcterms:modified xsi:type="dcterms:W3CDTF">2020-12-02T12:15:37Z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Acrobat PDFMaker 9.1 för Word</vt:lpwstr>
  </property>
  <property fmtid="{D5CDD505-2E9C-101B-9397-08002B2CF9AE}" pid="4" name="LastSaved">
    <vt:filetime>2020-12-02T00:00:00Z</vt:filetime>
  </property>
</Properties>
</file>